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19" w:rsidRDefault="003B517D" w:rsidP="00B67319">
      <w:pPr>
        <w:ind w:firstLine="284"/>
        <w:jc w:val="center"/>
        <w:rPr>
          <w:b/>
        </w:rPr>
      </w:pPr>
      <w:r w:rsidRPr="00B67319">
        <w:rPr>
          <w:b/>
          <w:smallCaps/>
        </w:rPr>
        <w:t>IV Domenica di Pasqua</w:t>
      </w:r>
      <w:r w:rsidR="00B67319">
        <w:rPr>
          <w:b/>
          <w:smallCaps/>
        </w:rPr>
        <w:t xml:space="preserve"> (</w:t>
      </w:r>
      <w:r w:rsidRPr="003A0D3F">
        <w:rPr>
          <w:b/>
        </w:rPr>
        <w:t>3 maggio 2020</w:t>
      </w:r>
      <w:r w:rsidR="00B67319">
        <w:rPr>
          <w:b/>
        </w:rPr>
        <w:t>)</w:t>
      </w:r>
    </w:p>
    <w:p w:rsidR="003B517D" w:rsidRPr="00B67319" w:rsidRDefault="00B67319" w:rsidP="00B67319">
      <w:pPr>
        <w:ind w:firstLine="284"/>
        <w:jc w:val="center"/>
        <w:rPr>
          <w:i/>
          <w:smallCaps/>
        </w:rPr>
      </w:pPr>
      <w:r w:rsidRPr="00B67319">
        <w:rPr>
          <w:i/>
        </w:rPr>
        <w:t>Riflessione di d. Luca</w:t>
      </w:r>
    </w:p>
    <w:p w:rsidR="003B517D" w:rsidRDefault="003B517D" w:rsidP="003A0D3F">
      <w:pPr>
        <w:ind w:firstLine="284"/>
        <w:jc w:val="center"/>
      </w:pPr>
    </w:p>
    <w:p w:rsidR="003B517D" w:rsidRDefault="003B517D" w:rsidP="00276215">
      <w:pPr>
        <w:ind w:firstLine="284"/>
      </w:pPr>
      <w:r w:rsidRPr="003A0D3F">
        <w:rPr>
          <w:b/>
          <w:sz w:val="32"/>
        </w:rPr>
        <w:t>I</w:t>
      </w:r>
      <w:r>
        <w:t xml:space="preserve">n questa quarta domenica di Pasqua la chiesa propone ogni anno </w:t>
      </w:r>
      <w:r w:rsidR="003A0D3F">
        <w:t xml:space="preserve">l’ascolto </w:t>
      </w:r>
      <w:r w:rsidR="00276215">
        <w:t>di una parte del</w:t>
      </w:r>
      <w:r>
        <w:t xml:space="preserve"> c</w:t>
      </w:r>
      <w:r>
        <w:t>a</w:t>
      </w:r>
      <w:r>
        <w:t>pitolo 10 del vangelo di Giovanni, incentrato sulla fig</w:t>
      </w:r>
      <w:r w:rsidR="003A0D3F">
        <w:t>ura di Gesù “buon pastore”. Un’</w:t>
      </w:r>
      <w:r>
        <w:t>immagine che, lo diciamo subito, va sfrondata dei contorni che ha a</w:t>
      </w:r>
      <w:r>
        <w:t>c</w:t>
      </w:r>
      <w:r>
        <w:t>quisito nel corso dei secoli: Gesù è il pastore e, in sua rappresentanza, lo sono</w:t>
      </w:r>
      <w:r w:rsidR="003A0D3F">
        <w:t xml:space="preserve"> dunque</w:t>
      </w:r>
      <w:r>
        <w:t xml:space="preserve"> i pastori della chiesa, i vescovi, prima di tutto (che non a caso </w:t>
      </w:r>
      <w:r w:rsidR="003A0D3F">
        <w:t>tengono</w:t>
      </w:r>
      <w:r>
        <w:t xml:space="preserve"> in mano il “pastorale”); i laici sono</w:t>
      </w:r>
      <w:r w:rsidR="003A0D3F">
        <w:t xml:space="preserve"> poi</w:t>
      </w:r>
      <w:r>
        <w:t xml:space="preserve"> le “pecore”, che debbono lasciarsi docilmente guidare dai loro pastori. </w:t>
      </w:r>
    </w:p>
    <w:p w:rsidR="003B517D" w:rsidRDefault="003B517D" w:rsidP="00276215">
      <w:pPr>
        <w:ind w:firstLine="284"/>
      </w:pPr>
      <w:r w:rsidRPr="003A0D3F">
        <w:rPr>
          <w:b/>
          <w:sz w:val="32"/>
        </w:rPr>
        <w:t>Q</w:t>
      </w:r>
      <w:r w:rsidRPr="003B517D">
        <w:t xml:space="preserve">uesto è ciò che scriveva papa Pio X nel 1906, nella sua enclica </w:t>
      </w:r>
      <w:r w:rsidRPr="003B517D">
        <w:rPr>
          <w:i/>
        </w:rPr>
        <w:t>Vehementer nos</w:t>
      </w:r>
      <w:r w:rsidRPr="003B517D">
        <w:t>: «la Chiesa è per sua natura una società ineguale, cioè una società formata da due c</w:t>
      </w:r>
      <w:r w:rsidRPr="003B517D">
        <w:t>a</w:t>
      </w:r>
      <w:r w:rsidRPr="003B517D">
        <w:t>tegorie di persone: i Pastori e il Gregge, coloro che occupano un grado fra quelli della gerarchia, e la folla dei fedeli. E queste categorie sono così nettamente distinte fra</w:t>
      </w:r>
      <w:r>
        <w:t xml:space="preserve"> </w:t>
      </w:r>
      <w:r w:rsidRPr="003B517D">
        <w:t>l</w:t>
      </w:r>
      <w:r w:rsidRPr="003B517D">
        <w:t>o</w:t>
      </w:r>
      <w:r w:rsidRPr="003B517D">
        <w:t>ro, che solo nel corpo pas</w:t>
      </w:r>
      <w:r w:rsidR="00F556DE">
        <w:t>torale risiedono il diritto e l’</w:t>
      </w:r>
      <w:r w:rsidRPr="003B517D">
        <w:t>autorità necessari per promu</w:t>
      </w:r>
      <w:r w:rsidRPr="003B517D">
        <w:t>o</w:t>
      </w:r>
      <w:r w:rsidRPr="003B517D">
        <w:t>vere e indirizzare tutti i membri verso le finalità sociali; e che la moltitudine non ha altro dovere che lasciarsi guidare e di seguire, come un docile gregge, i suoi Pastori</w:t>
      </w:r>
      <w:r>
        <w:t>»</w:t>
      </w:r>
      <w:r w:rsidRPr="003B517D">
        <w:t>.</w:t>
      </w:r>
      <w:r w:rsidR="00F556DE">
        <w:t xml:space="preserve"> Non si può</w:t>
      </w:r>
      <w:r w:rsidR="00FB7855">
        <w:t xml:space="preserve"> certo</w:t>
      </w:r>
      <w:r w:rsidR="00F556DE">
        <w:t xml:space="preserve"> dire che </w:t>
      </w:r>
      <w:r w:rsidR="00276215">
        <w:t xml:space="preserve">il papa </w:t>
      </w:r>
      <w:r w:rsidR="00F556DE">
        <w:t>non fosse chiaro… Parole di cui ahimé qualcuno ha a</w:t>
      </w:r>
      <w:r w:rsidR="00F556DE">
        <w:t>n</w:t>
      </w:r>
      <w:r w:rsidR="00F556DE">
        <w:t>cora nostalgia.</w:t>
      </w:r>
    </w:p>
    <w:p w:rsidR="001C5EE5" w:rsidRDefault="003B517D" w:rsidP="00276215">
      <w:pPr>
        <w:ind w:firstLine="284"/>
      </w:pPr>
      <w:r w:rsidRPr="003A0D3F">
        <w:rPr>
          <w:b/>
          <w:sz w:val="32"/>
        </w:rPr>
        <w:t>T</w:t>
      </w:r>
      <w:r>
        <w:t>utt’altra cosa è</w:t>
      </w:r>
      <w:r w:rsidR="00276215">
        <w:t xml:space="preserve"> invece</w:t>
      </w:r>
      <w:r>
        <w:t xml:space="preserve"> il Vangelo. Nel testo della Messa di oggi Gesù utilizza due i</w:t>
      </w:r>
      <w:r>
        <w:t>m</w:t>
      </w:r>
      <w:r>
        <w:t xml:space="preserve">magini, quella del pastore e quella della porta. Un pastore </w:t>
      </w:r>
      <w:r w:rsidR="00F556DE">
        <w:t xml:space="preserve">molto </w:t>
      </w:r>
      <w:r>
        <w:t xml:space="preserve">particolare, che va letto sullo sfondo del bellissimo </w:t>
      </w:r>
      <w:r w:rsidR="00FB7855">
        <w:t>S</w:t>
      </w:r>
      <w:r>
        <w:t>almo 23</w:t>
      </w:r>
      <w:r w:rsidR="00F556DE">
        <w:t xml:space="preserve"> </w:t>
      </w:r>
      <w:r w:rsidR="00276215">
        <w:t>(da rileggere e meditare per intero)</w:t>
      </w:r>
      <w:r>
        <w:t>, “Il S</w:t>
      </w:r>
      <w:r>
        <w:t>i</w:t>
      </w:r>
      <w:r>
        <w:t xml:space="preserve">gnore è il mio pastore”; un pastore che porta il gregge a pascoli di erbe fresche, che lo protegge e </w:t>
      </w:r>
      <w:r w:rsidR="00F556DE">
        <w:t xml:space="preserve">che </w:t>
      </w:r>
      <w:r>
        <w:t>se ne prende cura. Un pastore il cui bastone serve solo per indicare la strada</w:t>
      </w:r>
      <w:r w:rsidR="00FD6B5A">
        <w:t xml:space="preserve"> e non per percuotere le pecore</w:t>
      </w:r>
      <w:r>
        <w:t>. Sì, l’immagine delle pecore resta</w:t>
      </w:r>
      <w:r w:rsidR="001C5EE5">
        <w:t xml:space="preserve">; ma Gesù non fa </w:t>
      </w:r>
      <w:r w:rsidR="00D21C1D">
        <w:t xml:space="preserve">altro </w:t>
      </w:r>
      <w:r w:rsidR="001C5EE5">
        <w:t>che utilizzare ciò che nel cuore e negli occhi dei suoi ascoltatori era più ev</w:t>
      </w:r>
      <w:r w:rsidR="001C5EE5">
        <w:t>i</w:t>
      </w:r>
      <w:r w:rsidR="001C5EE5">
        <w:t>dente: pastori, greggi e p</w:t>
      </w:r>
      <w:r w:rsidR="001C5EE5">
        <w:t>e</w:t>
      </w:r>
      <w:r w:rsidR="001C5EE5">
        <w:t>core appunto</w:t>
      </w:r>
      <w:r w:rsidR="00FD6B5A">
        <w:t>, il mondo in cui essi si trovavano a vivere</w:t>
      </w:r>
      <w:r w:rsidR="001C5EE5">
        <w:t>.</w:t>
      </w:r>
      <w:r w:rsidR="00D21C1D">
        <w:t xml:space="preserve"> Il Dio del salmo 23, il Gesù di Giovanni 10, sono</w:t>
      </w:r>
      <w:r w:rsidR="00FB7855">
        <w:t xml:space="preserve"> entrambi</w:t>
      </w:r>
      <w:r w:rsidR="00E3500A">
        <w:t xml:space="preserve"> descritti come</w:t>
      </w:r>
      <w:r w:rsidR="00D21C1D">
        <w:t xml:space="preserve"> pastori che amano le proprie pecore</w:t>
      </w:r>
      <w:r w:rsidR="00FB7855">
        <w:t xml:space="preserve"> così</w:t>
      </w:r>
      <w:r w:rsidR="00D21C1D">
        <w:t xml:space="preserve"> come un genitore ama i pr</w:t>
      </w:r>
      <w:r w:rsidR="00D21C1D">
        <w:t>o</w:t>
      </w:r>
      <w:r w:rsidR="00D21C1D">
        <w:t>pri figli.</w:t>
      </w:r>
    </w:p>
    <w:p w:rsidR="00E3500A" w:rsidRDefault="001C5EE5" w:rsidP="00276215">
      <w:pPr>
        <w:ind w:firstLine="284"/>
      </w:pPr>
      <w:r w:rsidRPr="003A0D3F">
        <w:rPr>
          <w:b/>
          <w:sz w:val="32"/>
        </w:rPr>
        <w:t>G</w:t>
      </w:r>
      <w:r>
        <w:t xml:space="preserve">esù è davvero un pastore </w:t>
      </w:r>
      <w:r w:rsidR="00D21C1D">
        <w:t>diverso dagli altri</w:t>
      </w:r>
      <w:r>
        <w:t>. Un pastore che si identifica con la porta stessa dell’ovile</w:t>
      </w:r>
      <w:r w:rsidR="00D21C1D">
        <w:t>, l’altra immagine che Giovanni usa</w:t>
      </w:r>
      <w:r w:rsidR="00E3500A">
        <w:t xml:space="preserve"> nel vangelo di oggi</w:t>
      </w:r>
      <w:r>
        <w:t xml:space="preserve">. </w:t>
      </w:r>
      <w:r w:rsidR="00D21C1D">
        <w:t>Un p</w:t>
      </w:r>
      <w:r w:rsidR="00D21C1D">
        <w:t>a</w:t>
      </w:r>
      <w:r w:rsidR="00D21C1D">
        <w:t>store che</w:t>
      </w:r>
      <w:r>
        <w:t xml:space="preserve"> vuole che il suo gregge esca e </w:t>
      </w:r>
      <w:r w:rsidR="00E3500A">
        <w:t>si metta in cammino</w:t>
      </w:r>
      <w:r>
        <w:t xml:space="preserve">; </w:t>
      </w:r>
      <w:r w:rsidR="00D21C1D">
        <w:t>una splendida</w:t>
      </w:r>
      <w:r>
        <w:t xml:space="preserve"> immag</w:t>
      </w:r>
      <w:r>
        <w:t>i</w:t>
      </w:r>
      <w:r w:rsidR="00D21C1D">
        <w:t>ne,</w:t>
      </w:r>
      <w:r>
        <w:t xml:space="preserve"> </w:t>
      </w:r>
      <w:r w:rsidR="00276215">
        <w:t>in un mondo che tende sempre più a chiudersi in se stesso</w:t>
      </w:r>
      <w:r w:rsidR="00E3500A">
        <w:t xml:space="preserve"> e stare fermo sulle pr</w:t>
      </w:r>
      <w:r w:rsidR="00E3500A">
        <w:t>o</w:t>
      </w:r>
      <w:r w:rsidR="00E3500A">
        <w:t>prie posizioni</w:t>
      </w:r>
      <w:r>
        <w:t xml:space="preserve">. </w:t>
      </w:r>
    </w:p>
    <w:p w:rsidR="003A0D3F" w:rsidRDefault="001C5EE5" w:rsidP="00276215">
      <w:pPr>
        <w:ind w:firstLine="284"/>
      </w:pPr>
      <w:r w:rsidRPr="00E3500A">
        <w:rPr>
          <w:b/>
          <w:sz w:val="32"/>
        </w:rPr>
        <w:t>U</w:t>
      </w:r>
      <w:r>
        <w:t>n pastore</w:t>
      </w:r>
      <w:r w:rsidR="00D21C1D">
        <w:t xml:space="preserve"> davvero</w:t>
      </w:r>
      <w:r>
        <w:t xml:space="preserve"> speciale, questo Gesù. Non sta dietro alle pecore per spingerle, ma cammina davanti a loro; apre strade nuove e</w:t>
      </w:r>
      <w:r w:rsidR="007E7445">
        <w:t>,</w:t>
      </w:r>
      <w:r>
        <w:t xml:space="preserve"> se le pecore lo seguono, scrive Gi</w:t>
      </w:r>
      <w:r>
        <w:t>o</w:t>
      </w:r>
      <w:r>
        <w:t xml:space="preserve">vanni, è perché lo conoscono, </w:t>
      </w:r>
      <w:r w:rsidR="00D21C1D">
        <w:t xml:space="preserve">perché </w:t>
      </w:r>
      <w:r>
        <w:t>si fidano di lui</w:t>
      </w:r>
      <w:r w:rsidR="00D21C1D">
        <w:t>; un estraneo non lo seguirebb</w:t>
      </w:r>
      <w:r w:rsidR="00D21C1D">
        <w:t>e</w:t>
      </w:r>
      <w:r w:rsidR="00D21C1D">
        <w:t>ro</w:t>
      </w:r>
      <w:r>
        <w:t>. Un pastore</w:t>
      </w:r>
      <w:r w:rsidR="007E7445">
        <w:t xml:space="preserve"> che è</w:t>
      </w:r>
      <w:r>
        <w:t xml:space="preserve"> venuto per portare la vita</w:t>
      </w:r>
      <w:r w:rsidR="00D21C1D">
        <w:t xml:space="preserve"> e per darla in abbondanza</w:t>
      </w:r>
      <w:r>
        <w:t>. Gesù inca</w:t>
      </w:r>
      <w:r>
        <w:t>r</w:t>
      </w:r>
      <w:r>
        <w:t>na</w:t>
      </w:r>
      <w:r w:rsidR="00D21C1D">
        <w:t xml:space="preserve"> così</w:t>
      </w:r>
      <w:r>
        <w:t xml:space="preserve"> la presenza di un Dio che vuole la nostra vita, non la nostra morte</w:t>
      </w:r>
      <w:r w:rsidR="007E7445">
        <w:t xml:space="preserve"> o la nostra rovina</w:t>
      </w:r>
      <w:r>
        <w:t xml:space="preserve">. </w:t>
      </w:r>
      <w:r w:rsidR="007E7445">
        <w:t>Dio non</w:t>
      </w:r>
      <w:r w:rsidR="00D21C1D">
        <w:t xml:space="preserve"> rappresenta</w:t>
      </w:r>
      <w:r>
        <w:t xml:space="preserve"> </w:t>
      </w:r>
      <w:r w:rsidR="00FB7855">
        <w:t>affatto quella</w:t>
      </w:r>
      <w:r>
        <w:t xml:space="preserve"> divinità </w:t>
      </w:r>
      <w:r w:rsidR="00D21C1D">
        <w:t>sev</w:t>
      </w:r>
      <w:r w:rsidR="00D21C1D">
        <w:t>e</w:t>
      </w:r>
      <w:r w:rsidR="00D21C1D">
        <w:t>ra e lontana</w:t>
      </w:r>
      <w:r>
        <w:t xml:space="preserve"> che</w:t>
      </w:r>
      <w:r w:rsidR="00FB7855">
        <w:t xml:space="preserve"> molti hanno in mente e che</w:t>
      </w:r>
      <w:r>
        <w:t xml:space="preserve"> va placata con suppliche e</w:t>
      </w:r>
      <w:r w:rsidR="00D21C1D">
        <w:t xml:space="preserve"> con</w:t>
      </w:r>
      <w:r>
        <w:t xml:space="preserve"> riti perché si degni di salvare l’umanità in pericolo. </w:t>
      </w:r>
      <w:r w:rsidR="00D21C1D">
        <w:t>Gesù incarna un</w:t>
      </w:r>
      <w:r>
        <w:t xml:space="preserve"> Dio che ci chiede di seguirlo</w:t>
      </w:r>
      <w:r w:rsidR="00D21C1D">
        <w:t xml:space="preserve"> e di fidarsi di lui</w:t>
      </w:r>
      <w:r w:rsidR="003A0D3F">
        <w:t xml:space="preserve"> sia nei momenti cupi che in quelli gioiosi</w:t>
      </w:r>
      <w:r w:rsidR="00D21C1D">
        <w:t xml:space="preserve"> e che in ogni caso pr</w:t>
      </w:r>
      <w:r w:rsidR="00D21C1D">
        <w:t>o</w:t>
      </w:r>
      <w:r w:rsidR="00D21C1D">
        <w:t>mette vita</w:t>
      </w:r>
      <w:r w:rsidR="003A0D3F">
        <w:t>.</w:t>
      </w:r>
      <w:r w:rsidR="007E7445">
        <w:t xml:space="preserve"> Questa è del resto la missione della comunità cristiana.</w:t>
      </w:r>
    </w:p>
    <w:p w:rsidR="001C4C64" w:rsidRDefault="003A0D3F" w:rsidP="003A0D3F">
      <w:pPr>
        <w:ind w:firstLine="284"/>
      </w:pPr>
      <w:r w:rsidRPr="003A0D3F">
        <w:rPr>
          <w:b/>
          <w:sz w:val="32"/>
        </w:rPr>
        <w:t>D</w:t>
      </w:r>
      <w:r w:rsidR="007E7445">
        <w:t>i fronte a questo pastore</w:t>
      </w:r>
      <w:r>
        <w:t xml:space="preserve"> tutti siamo gregge</w:t>
      </w:r>
      <w:r w:rsidR="00D21C1D">
        <w:t>, senza eccezioni</w:t>
      </w:r>
      <w:r w:rsidR="00276215">
        <w:t>, anche se l’immagine del gregge può richiamare alla nostra mentalità moderna una passività da pecore</w:t>
      </w:r>
      <w:r>
        <w:t>.</w:t>
      </w:r>
      <w:r w:rsidR="00276215">
        <w:t xml:space="preserve"> Ma l’idea di fondo è che tutti nella chiesa seguiamo un solo pastore,</w:t>
      </w:r>
      <w:r w:rsidR="007E7445">
        <w:t xml:space="preserve"> che a</w:t>
      </w:r>
      <w:r w:rsidR="007E7445">
        <w:t>p</w:t>
      </w:r>
      <w:r w:rsidR="007E7445">
        <w:t>punto è</w:t>
      </w:r>
      <w:r w:rsidR="00276215">
        <w:t xml:space="preserve"> Gesù.</w:t>
      </w:r>
      <w:r>
        <w:t xml:space="preserve"> La chiesa ha</w:t>
      </w:r>
      <w:r w:rsidR="00276215">
        <w:t xml:space="preserve"> oggi</w:t>
      </w:r>
      <w:r>
        <w:t xml:space="preserve"> compreso</w:t>
      </w:r>
      <w:r w:rsidR="00276215">
        <w:t xml:space="preserve"> (o dovrebbe aver compreso)</w:t>
      </w:r>
      <w:r>
        <w:t xml:space="preserve"> come le pos</w:t>
      </w:r>
      <w:r>
        <w:t>i</w:t>
      </w:r>
      <w:r>
        <w:t>zioni difese in un tempo non troppo lontano da papi come Pio X non sono più sost</w:t>
      </w:r>
      <w:r>
        <w:t>e</w:t>
      </w:r>
      <w:r>
        <w:t>nibili. C’è</w:t>
      </w:r>
      <w:r w:rsidR="007E7445">
        <w:t xml:space="preserve"> infatti</w:t>
      </w:r>
      <w:r w:rsidR="001C4C64">
        <w:t xml:space="preserve"> nella chiesa</w:t>
      </w:r>
      <w:r>
        <w:t xml:space="preserve"> una comune chiamata ad essere cristiani – una vocazi</w:t>
      </w:r>
      <w:r>
        <w:t>o</w:t>
      </w:r>
      <w:r>
        <w:t>ne</w:t>
      </w:r>
      <w:r w:rsidR="00276215">
        <w:t xml:space="preserve"> </w:t>
      </w:r>
      <w:r>
        <w:t xml:space="preserve">– che nasce </w:t>
      </w:r>
      <w:r w:rsidR="001C4C64">
        <w:t>dal</w:t>
      </w:r>
      <w:r>
        <w:t xml:space="preserve"> n</w:t>
      </w:r>
      <w:r>
        <w:t>o</w:t>
      </w:r>
      <w:r>
        <w:t>stro battesimo e che ci rende tutti discepoli del Signore. O</w:t>
      </w:r>
      <w:r w:rsidR="001C4C64">
        <w:t>gnuno</w:t>
      </w:r>
      <w:r>
        <w:t xml:space="preserve"> con doni e </w:t>
      </w:r>
      <w:r w:rsidR="00276215">
        <w:t xml:space="preserve">con </w:t>
      </w:r>
      <w:r>
        <w:t>co</w:t>
      </w:r>
      <w:r>
        <w:t>m</w:t>
      </w:r>
      <w:r>
        <w:t xml:space="preserve">piti diversi; tra questi anche il presbitero, il religioso, la religiosa. </w:t>
      </w:r>
      <w:r w:rsidR="001C4C64">
        <w:t>Essi</w:t>
      </w:r>
      <w:r>
        <w:t xml:space="preserve"> non appartengono a un mondo a pa</w:t>
      </w:r>
      <w:r>
        <w:t>r</w:t>
      </w:r>
      <w:r>
        <w:t>te né sono in qualche modo al di sopra degli altri; sono, come ogni altro cristiano, a servizio dell’intera comunità cristiana</w:t>
      </w:r>
      <w:r w:rsidR="007E7445">
        <w:t>,</w:t>
      </w:r>
      <w:r>
        <w:t xml:space="preserve"> seco</w:t>
      </w:r>
      <w:r>
        <w:t>n</w:t>
      </w:r>
      <w:r>
        <w:t>do i doni e i carismi che hanno ricevuto.</w:t>
      </w:r>
      <w:r w:rsidR="001C4C64">
        <w:t xml:space="preserve"> Se oggi c’è carenza di vocazioni</w:t>
      </w:r>
      <w:r w:rsidR="00276215">
        <w:t xml:space="preserve"> al presbit</w:t>
      </w:r>
      <w:r w:rsidR="00276215">
        <w:t>e</w:t>
      </w:r>
      <w:r w:rsidR="00276215">
        <w:t>raro e</w:t>
      </w:r>
      <w:r w:rsidR="001C4C64">
        <w:t xml:space="preserve"> alla vita consacrata forse è</w:t>
      </w:r>
      <w:r w:rsidR="00276215">
        <w:t xml:space="preserve"> anche</w:t>
      </w:r>
      <w:r w:rsidR="001C4C64">
        <w:t xml:space="preserve"> perché è carente nella chiesa la consapev</w:t>
      </w:r>
      <w:r w:rsidR="001C4C64">
        <w:t>o</w:t>
      </w:r>
      <w:r w:rsidR="001C4C64">
        <w:t>lezza della chiamata</w:t>
      </w:r>
      <w:r w:rsidR="007E7445">
        <w:t xml:space="preserve"> a seguire il Signore</w:t>
      </w:r>
      <w:r w:rsidR="001C4C64">
        <w:t xml:space="preserve"> che ogni cristiano</w:t>
      </w:r>
      <w:r w:rsidR="00276215">
        <w:t>/a</w:t>
      </w:r>
      <w:r w:rsidR="001C4C64">
        <w:t xml:space="preserve"> ha in forza del suo ba</w:t>
      </w:r>
      <w:r w:rsidR="001C4C64">
        <w:t>t</w:t>
      </w:r>
      <w:r w:rsidR="001C4C64">
        <w:t>tesimo.</w:t>
      </w:r>
      <w:r>
        <w:t xml:space="preserve"> </w:t>
      </w:r>
      <w:r w:rsidR="007E7445">
        <w:t>Forse è questa dimensione “vocazionale” della vita che non riusciamo più a comunicare alle generazioni più giovani: che la vita è un dono che ci è stato affidato.</w:t>
      </w:r>
    </w:p>
    <w:p w:rsidR="001C4C64" w:rsidRDefault="001C4C64" w:rsidP="003A0D3F">
      <w:pPr>
        <w:ind w:firstLine="284"/>
      </w:pPr>
    </w:p>
    <w:p w:rsidR="003B517D" w:rsidRPr="003B517D" w:rsidRDefault="003B517D" w:rsidP="003A0D3F">
      <w:pPr>
        <w:ind w:firstLine="284"/>
      </w:pPr>
    </w:p>
    <w:p w:rsidR="003B517D" w:rsidRPr="003B517D" w:rsidRDefault="003B517D" w:rsidP="003A0D3F">
      <w:pPr>
        <w:ind w:firstLine="284"/>
      </w:pPr>
    </w:p>
    <w:sectPr w:rsidR="003B517D" w:rsidRPr="003B517D" w:rsidSect="007E7445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B517D"/>
    <w:rsid w:val="0010501B"/>
    <w:rsid w:val="001C4C64"/>
    <w:rsid w:val="001C5EE5"/>
    <w:rsid w:val="00276215"/>
    <w:rsid w:val="00307CDE"/>
    <w:rsid w:val="003A0D3F"/>
    <w:rsid w:val="003B517D"/>
    <w:rsid w:val="007E7445"/>
    <w:rsid w:val="00B67319"/>
    <w:rsid w:val="00D21C1D"/>
    <w:rsid w:val="00E3500A"/>
    <w:rsid w:val="00F556DE"/>
    <w:rsid w:val="00FB7855"/>
    <w:rsid w:val="00FD6B5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DD7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rsid w:val="00D51E36"/>
    <w:pPr>
      <w:spacing w:line="240" w:lineRule="auto"/>
    </w:pPr>
    <w:rPr>
      <w:rFonts w:eastAsia="Times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836F64"/>
    <w:pPr>
      <w:spacing w:line="240" w:lineRule="auto"/>
    </w:pPr>
    <w:rPr>
      <w:rFonts w:asciiTheme="minorHAnsi" w:hAnsiTheme="minorHAnsi"/>
      <w:snapToGrid w:val="0"/>
      <w:sz w:val="24"/>
    </w:rPr>
  </w:style>
  <w:style w:type="character" w:customStyle="1" w:styleId="TestonotadichiusuraCarattere">
    <w:name w:val="Testo nota di chiusura Carattere"/>
    <w:basedOn w:val="Caratterepredefinitoparagrafo"/>
    <w:link w:val="Testonotadichiusura"/>
    <w:rsid w:val="00836F64"/>
    <w:rPr>
      <w:snapToGrid w:val="0"/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D51E36"/>
    <w:rPr>
      <w:rFonts w:ascii="Times New Roman" w:eastAsia="Times" w:hAnsi="Times New Roman" w:cs="Times New Roman"/>
      <w:sz w:val="24"/>
      <w:lang w:eastAsia="it-IT"/>
    </w:rPr>
  </w:style>
  <w:style w:type="paragraph" w:styleId="NormaleWeb">
    <w:name w:val="Normal (Web)"/>
    <w:basedOn w:val="Normale"/>
    <w:uiPriority w:val="99"/>
    <w:rsid w:val="003B517D"/>
    <w:pPr>
      <w:spacing w:beforeLines="1" w:afterLines="1" w:line="240" w:lineRule="auto"/>
      <w:jc w:val="left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3624</Characters>
  <Application>Microsoft Macintosh Word</Application>
  <DocSecurity>0</DocSecurity>
  <Lines>30</Lines>
  <Paragraphs>7</Paragraphs>
  <ScaleCrop>false</ScaleCrop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****</cp:lastModifiedBy>
  <cp:revision>2</cp:revision>
  <dcterms:created xsi:type="dcterms:W3CDTF">2023-04-27T11:46:00Z</dcterms:created>
  <dcterms:modified xsi:type="dcterms:W3CDTF">2023-04-27T11:46:00Z</dcterms:modified>
</cp:coreProperties>
</file>